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176" w:rsidRDefault="00674176" w:rsidP="00674176">
      <w:pPr>
        <w:pStyle w:val="Standard"/>
        <w:ind w:left="-709" w:firstLine="709"/>
        <w:rPr>
          <w:b/>
          <w:sz w:val="24"/>
          <w:szCs w:val="24"/>
        </w:rPr>
      </w:pPr>
    </w:p>
    <w:p w:rsidR="009F5603" w:rsidRPr="00674176" w:rsidRDefault="00DB01D2" w:rsidP="00674176">
      <w:pPr>
        <w:pStyle w:val="Standard"/>
        <w:ind w:left="-709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Formularz cenowy </w:t>
      </w:r>
    </w:p>
    <w:p w:rsidR="009F5603" w:rsidRDefault="00162DEA">
      <w:pPr>
        <w:pStyle w:val="Standard"/>
      </w:pPr>
      <w:r>
        <w:rPr>
          <w:b/>
          <w:sz w:val="24"/>
          <w:szCs w:val="24"/>
        </w:rPr>
        <w:t>Pakiet I</w:t>
      </w:r>
      <w:r w:rsidR="00674176">
        <w:rPr>
          <w:sz w:val="28"/>
        </w:rPr>
        <w:t xml:space="preserve">        </w:t>
      </w:r>
      <w:r>
        <w:rPr>
          <w:b/>
          <w:sz w:val="28"/>
          <w:szCs w:val="28"/>
        </w:rPr>
        <w:t>Owoce i warzywa</w:t>
      </w:r>
      <w:r w:rsidR="00674176">
        <w:rPr>
          <w:b/>
          <w:sz w:val="28"/>
          <w:szCs w:val="28"/>
        </w:rPr>
        <w:t xml:space="preserve">    </w:t>
      </w:r>
    </w:p>
    <w:tbl>
      <w:tblPr>
        <w:tblW w:w="10924" w:type="dxa"/>
        <w:tblInd w:w="-14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4252"/>
        <w:gridCol w:w="582"/>
        <w:gridCol w:w="1994"/>
        <w:gridCol w:w="1377"/>
        <w:gridCol w:w="617"/>
        <w:gridCol w:w="1537"/>
      </w:tblGrid>
      <w:tr w:rsidR="009F5603" w:rsidTr="00DB01D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DB01D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DB01D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Nazwa asortymentu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DB01D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DB01D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Orientacyjne zapotrzebowanie w okresie 12m-cy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DB01D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 jed. netto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DB01D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DD4E38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 </w:t>
            </w:r>
            <w:r w:rsidR="00DD4E38">
              <w:rPr>
                <w:b/>
              </w:rPr>
              <w:t>brutto</w:t>
            </w:r>
            <w:bookmarkStart w:id="0" w:name="_GoBack"/>
            <w:bookmarkEnd w:id="0"/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Ziemniaki  jadalne</w:t>
            </w:r>
            <w:r>
              <w:t xml:space="preserve"> zdrowe czyste suche jedno odmianowe  o dobrym smaku bez śladów uszkodzeń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4176" w:rsidRDefault="00674176">
            <w:pPr>
              <w:pStyle w:val="Standard"/>
              <w:spacing w:after="0" w:line="240" w:lineRule="auto"/>
              <w:jc w:val="center"/>
            </w:pPr>
          </w:p>
          <w:p w:rsidR="009F5603" w:rsidRDefault="00674176">
            <w:pPr>
              <w:pStyle w:val="Standard"/>
              <w:spacing w:after="0" w:line="240" w:lineRule="auto"/>
              <w:jc w:val="center"/>
            </w:pPr>
            <w:r>
              <w:t>k</w:t>
            </w:r>
            <w:r w:rsidR="00162DEA">
              <w:t>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bookmarkStart w:id="1" w:name="Bookmark"/>
            <w:bookmarkEnd w:id="1"/>
            <w:r>
              <w:t>2300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Marchewka</w:t>
            </w:r>
            <w:r>
              <w:t xml:space="preserve">  bez naci świeża  zdrowa czysta sucha bez śladów uszkodzeń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4176" w:rsidRDefault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Cebula  żółta</w:t>
            </w:r>
            <w:r>
              <w:t xml:space="preserve"> czysta sucha  bez śladów uszkodzeń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4176" w:rsidRDefault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 xml:space="preserve">Seler </w:t>
            </w:r>
            <w:r>
              <w:t>– korzeń czysty suchy  świeży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Czosnek</w:t>
            </w:r>
            <w:r>
              <w:t xml:space="preserve"> zdrowy świeży  suchy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4176" w:rsidRDefault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Rzodkiewka</w:t>
            </w:r>
            <w:r>
              <w:t xml:space="preserve">  pęczek świeża jędrna bez uszkodzeń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Szczypiorek</w:t>
            </w:r>
            <w:r>
              <w:t xml:space="preserve">  pęczek  świeży czysty kolor zielony  w pęczkach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 xml:space="preserve">Pietruszka  </w:t>
            </w:r>
            <w:r>
              <w:t xml:space="preserve">korzeń świeża zdrowa bez rdzawych przebarwień  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Banan</w:t>
            </w:r>
            <w:r>
              <w:t xml:space="preserve">  świeży zdrowy  nienamarznięty  bez śladów uszkodzeń  i zgnieceń owoce małe jednakowej wielkości ok 120g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600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Jabłko</w:t>
            </w:r>
            <w:r>
              <w:t xml:space="preserve"> deserowe świeże  soczyste   bez śladów uszkodzeń owoce średniej wielkości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 xml:space="preserve">Koperek </w:t>
            </w:r>
            <w:r>
              <w:t>pęczek świeży zielony w pęczkach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Kapusta  pekińska</w:t>
            </w:r>
            <w:r>
              <w:t xml:space="preserve"> zdrowa czysta zapakowana  w folię bez śladów uszkodzeń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180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Nektarynka</w:t>
            </w:r>
            <w:r>
              <w:t xml:space="preserve"> świeża soczysta bez śladów uszkodzeń jednakowej wielkości ok 7cm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Kapusta  czerwona</w:t>
            </w:r>
            <w:r>
              <w:t xml:space="preserve"> świeża czysta bez śladów uszkodzeń  i pleśni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Kapusta  biała</w:t>
            </w:r>
            <w:r>
              <w:t xml:space="preserve">  zdrowa czysta świeża bez uszkodzeń i pleśni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130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Kapusta kiszona</w:t>
            </w:r>
            <w:r>
              <w:t xml:space="preserve">  o dobrym smaku i zapachu  pakowana  w opakowanie jednorazowe 1kg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170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Ogórek świeży</w:t>
            </w:r>
            <w:r>
              <w:t xml:space="preserve"> zdrowy czysty suchy jędrny bez oznak 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Pomidor świeży</w:t>
            </w:r>
            <w:r>
              <w:t xml:space="preserve">  dojrzały zdrowy bez śladów uszkodzeń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Papryka czerwona</w:t>
            </w:r>
            <w:r>
              <w:t xml:space="preserve"> świeża  zdrowa o intensywnym kolorze bez oznak uszkodzeń i zepsucia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Sałata  lodowa</w:t>
            </w:r>
            <w:r>
              <w:t xml:space="preserve"> świeża jędrna bez uszkodzeń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Gruszki świeże</w:t>
            </w:r>
            <w:r>
              <w:t xml:space="preserve"> soczyste bez śladów uszkodzeń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lastRenderedPageBreak/>
              <w:t>22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Winogrono świeże</w:t>
            </w:r>
            <w:r>
              <w:t xml:space="preserve">  soczyste  bez oznak uszkodzenia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Mandarynka  świeża</w:t>
            </w:r>
            <w:r>
              <w:t xml:space="preserve"> bez pestek soczysta o dobrym smaku  bez uszkodzeń i śladów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600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Pomarańcze świeża</w:t>
            </w:r>
            <w:r>
              <w:t xml:space="preserve"> soczysta  zdrowa bez plam śladów uszkodzeń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Śliwka</w:t>
            </w:r>
            <w:r>
              <w:t xml:space="preserve">  dojrzałe owoce  świeże soczyste bez oznak uszkodzenia 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 xml:space="preserve">Arbuz </w:t>
            </w:r>
            <w:r>
              <w:t xml:space="preserve"> dojrzały soczysty bez uszkodzeń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Kiwi</w:t>
            </w:r>
            <w:r>
              <w:t xml:space="preserve"> świeże zdrowe  bez uszkodzeń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Cytryna</w:t>
            </w:r>
            <w:r>
              <w:t xml:space="preserve"> świeża  zdrowa soczysta  bez śladów uszkodzeń  przebarwień  i gnicia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Pieczarki</w:t>
            </w:r>
            <w:r>
              <w:t xml:space="preserve"> zdrowe czyste świeże  kolor biały bez plam uszkodzeń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  <w:bookmarkStart w:id="2" w:name="Bookmark1"/>
            <w:bookmarkEnd w:id="2"/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Ogórek kiszony</w:t>
            </w:r>
            <w:r>
              <w:t xml:space="preserve"> o dobrym smaku i zapachu  jędrne  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 xml:space="preserve">Por </w:t>
            </w:r>
            <w:r>
              <w:t>świeży zdrowy suchy  z zielonymi liśćmi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 xml:space="preserve">Pietruszka </w:t>
            </w:r>
            <w:r>
              <w:t xml:space="preserve"> nać  pęczek świeża zdrowa zielona w pęczkach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674176">
        <w:tc>
          <w:tcPr>
            <w:tcW w:w="5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42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 w:rsidP="00674176">
            <w:pPr>
              <w:pStyle w:val="Standard"/>
              <w:spacing w:after="0" w:line="240" w:lineRule="auto"/>
            </w:pPr>
            <w:r w:rsidRPr="00F443E1">
              <w:rPr>
                <w:b/>
              </w:rPr>
              <w:t>Kapusta  włoska</w:t>
            </w:r>
            <w:r>
              <w:t xml:space="preserve"> świeża zdrowa  czysta  bez śladów uszkodzeń</w:t>
            </w:r>
          </w:p>
        </w:tc>
        <w:tc>
          <w:tcPr>
            <w:tcW w:w="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162DEA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  <w:p w:rsidR="009F5603" w:rsidRDefault="00162DEA" w:rsidP="00674176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3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 w:rsidP="00674176">
            <w:pPr>
              <w:pStyle w:val="Standard"/>
              <w:spacing w:after="0" w:line="240" w:lineRule="auto"/>
              <w:jc w:val="center"/>
            </w:pPr>
          </w:p>
        </w:tc>
      </w:tr>
      <w:tr w:rsidR="009F5603" w:rsidTr="00F443E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Default="009F5603">
            <w:pPr>
              <w:pStyle w:val="Standard"/>
              <w:spacing w:after="0" w:line="240" w:lineRule="auto"/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443E1" w:rsidRDefault="00F443E1" w:rsidP="00674176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9F5603" w:rsidRPr="00F443E1" w:rsidRDefault="00162DEA" w:rsidP="00674176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443E1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Pr="00F443E1" w:rsidRDefault="009F5603" w:rsidP="00674176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Pr="00F443E1" w:rsidRDefault="009F5603" w:rsidP="00674176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Pr="00F443E1" w:rsidRDefault="009F5603" w:rsidP="00674176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Pr="00F443E1" w:rsidRDefault="009F5603" w:rsidP="00674176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5603" w:rsidRPr="00F443E1" w:rsidRDefault="009F5603" w:rsidP="00674176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9F5603" w:rsidRDefault="009F5603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674176" w:rsidRPr="00DB01D2" w:rsidRDefault="00674176">
      <w:pPr>
        <w:pStyle w:val="Standard"/>
        <w:spacing w:after="0" w:line="240" w:lineRule="auto"/>
        <w:jc w:val="both"/>
        <w:rPr>
          <w:b/>
          <w:sz w:val="20"/>
          <w:szCs w:val="20"/>
        </w:rPr>
      </w:pPr>
    </w:p>
    <w:p w:rsidR="00DB01D2" w:rsidRPr="00DB01D2" w:rsidRDefault="00DB01D2" w:rsidP="00DB01D2">
      <w:pPr>
        <w:pStyle w:val="Standard"/>
        <w:spacing w:after="0" w:line="240" w:lineRule="auto"/>
        <w:jc w:val="both"/>
        <w:rPr>
          <w:b/>
          <w:color w:val="FF0000"/>
        </w:rPr>
      </w:pPr>
      <w:r w:rsidRPr="00DB01D2">
        <w:rPr>
          <w:b/>
          <w:color w:val="FF0000"/>
        </w:rPr>
        <w:t>* Oferent musi wypełnić wszystkie wiersze i kolumny formularza cenowego.</w:t>
      </w:r>
    </w:p>
    <w:p w:rsidR="00DB01D2" w:rsidRDefault="00DB01D2" w:rsidP="00DB01D2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DB01D2" w:rsidRPr="00DB01D2" w:rsidRDefault="00DB01D2" w:rsidP="00DB01D2">
      <w:pPr>
        <w:pStyle w:val="Standard"/>
        <w:spacing w:after="0" w:line="240" w:lineRule="auto"/>
        <w:jc w:val="both"/>
        <w:rPr>
          <w:b/>
          <w:sz w:val="16"/>
          <w:szCs w:val="16"/>
        </w:rPr>
      </w:pPr>
      <w:r w:rsidRPr="00DB01D2">
        <w:rPr>
          <w:b/>
          <w:sz w:val="16"/>
          <w:szCs w:val="16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DB01D2" w:rsidRDefault="00DB01D2" w:rsidP="00DB01D2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DB01D2" w:rsidRPr="00DB01D2" w:rsidRDefault="00DB01D2" w:rsidP="00DB01D2">
      <w:pPr>
        <w:pStyle w:val="Standard"/>
        <w:spacing w:after="0" w:line="240" w:lineRule="auto"/>
        <w:jc w:val="both"/>
        <w:rPr>
          <w:sz w:val="24"/>
          <w:szCs w:val="20"/>
        </w:rPr>
      </w:pPr>
      <w:r w:rsidRPr="00DB01D2">
        <w:rPr>
          <w:sz w:val="24"/>
          <w:szCs w:val="20"/>
        </w:rPr>
        <w:t>Uwaga! Podana ilość orientacyjnego zapotrzebowania w okresie 12 miesięcy może  różnić się od ilości zamawianej przez Zamawiającego po podpisaniu umowy.</w:t>
      </w:r>
    </w:p>
    <w:p w:rsidR="00DB01D2" w:rsidRPr="00DB01D2" w:rsidRDefault="00DB01D2" w:rsidP="00DB01D2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DB01D2" w:rsidRPr="00DB01D2" w:rsidRDefault="00DB01D2" w:rsidP="00DB01D2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DB01D2" w:rsidRPr="00DB01D2" w:rsidRDefault="00DB01D2" w:rsidP="00DB01D2">
      <w:pPr>
        <w:pStyle w:val="Standard"/>
        <w:spacing w:after="0" w:line="240" w:lineRule="auto"/>
        <w:jc w:val="both"/>
        <w:rPr>
          <w:sz w:val="20"/>
          <w:szCs w:val="20"/>
        </w:rPr>
      </w:pPr>
      <w:r w:rsidRPr="00DB01D2">
        <w:rPr>
          <w:sz w:val="20"/>
          <w:szCs w:val="20"/>
        </w:rPr>
        <w:t xml:space="preserve">………………………………………….                        </w:t>
      </w:r>
      <w:r>
        <w:rPr>
          <w:sz w:val="20"/>
          <w:szCs w:val="20"/>
        </w:rPr>
        <w:t xml:space="preserve">                                                          </w:t>
      </w:r>
      <w:r w:rsidRPr="00DB01D2">
        <w:rPr>
          <w:sz w:val="20"/>
          <w:szCs w:val="20"/>
        </w:rPr>
        <w:t xml:space="preserve"> ……………………………………………….</w:t>
      </w:r>
    </w:p>
    <w:p w:rsidR="00674176" w:rsidRDefault="00DB01D2" w:rsidP="00DB01D2">
      <w:pPr>
        <w:pStyle w:val="Standard"/>
        <w:spacing w:after="0" w:line="240" w:lineRule="auto"/>
        <w:jc w:val="both"/>
        <w:rPr>
          <w:sz w:val="20"/>
          <w:szCs w:val="20"/>
        </w:rPr>
      </w:pPr>
      <w:r w:rsidRPr="00DB01D2">
        <w:rPr>
          <w:sz w:val="20"/>
          <w:szCs w:val="20"/>
        </w:rPr>
        <w:t xml:space="preserve">(miejscowość i data)                                                                  </w:t>
      </w:r>
      <w:r>
        <w:rPr>
          <w:sz w:val="20"/>
          <w:szCs w:val="20"/>
        </w:rPr>
        <w:t xml:space="preserve">       </w:t>
      </w:r>
      <w:r w:rsidRPr="00DB01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</w:t>
      </w:r>
      <w:r w:rsidRPr="00DB01D2">
        <w:rPr>
          <w:sz w:val="20"/>
          <w:szCs w:val="20"/>
        </w:rPr>
        <w:t>(podpis i pieczęć osób uprawnionych)</w:t>
      </w:r>
      <w:r w:rsidRPr="00DB01D2">
        <w:rPr>
          <w:sz w:val="20"/>
          <w:szCs w:val="20"/>
        </w:rPr>
        <w:tab/>
      </w:r>
      <w:r w:rsidRPr="00DB01D2">
        <w:rPr>
          <w:sz w:val="20"/>
          <w:szCs w:val="20"/>
        </w:rPr>
        <w:tab/>
      </w:r>
    </w:p>
    <w:sectPr w:rsidR="00674176" w:rsidSect="00674176">
      <w:pgSz w:w="11906" w:h="16838"/>
      <w:pgMar w:top="567" w:right="707" w:bottom="1417" w:left="198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C71" w:rsidRDefault="00801C71">
      <w:pPr>
        <w:spacing w:after="0" w:line="240" w:lineRule="auto"/>
      </w:pPr>
      <w:r>
        <w:separator/>
      </w:r>
    </w:p>
  </w:endnote>
  <w:endnote w:type="continuationSeparator" w:id="0">
    <w:p w:rsidR="00801C71" w:rsidRDefault="00801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C71" w:rsidRDefault="00801C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01C71" w:rsidRDefault="00801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03"/>
    <w:rsid w:val="00012A84"/>
    <w:rsid w:val="00162DEA"/>
    <w:rsid w:val="002378B2"/>
    <w:rsid w:val="00674176"/>
    <w:rsid w:val="00801C71"/>
    <w:rsid w:val="009F5603"/>
    <w:rsid w:val="00DB01D2"/>
    <w:rsid w:val="00DD4E38"/>
    <w:rsid w:val="00E70DE5"/>
    <w:rsid w:val="00F443E1"/>
    <w:rsid w:val="00F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EC7E"/>
  <w15:docId w15:val="{B3A6AF59-4783-425C-98FF-BF206174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4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Matuszczyk</dc:creator>
  <cp:lastModifiedBy>Marta Matuszczyk</cp:lastModifiedBy>
  <cp:revision>3</cp:revision>
  <cp:lastPrinted>2025-11-13T08:04:00Z</cp:lastPrinted>
  <dcterms:created xsi:type="dcterms:W3CDTF">2025-11-27T08:48:00Z</dcterms:created>
  <dcterms:modified xsi:type="dcterms:W3CDTF">2025-11-27T09:41:00Z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